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D1105" w:rsidTr="00FD1105">
        <w:tc>
          <w:tcPr>
            <w:tcW w:w="4672" w:type="dxa"/>
          </w:tcPr>
          <w:p w:rsidR="00FD1105" w:rsidRDefault="00FD1105">
            <w:r>
              <w:t>Полное название</w:t>
            </w:r>
          </w:p>
        </w:tc>
        <w:tc>
          <w:tcPr>
            <w:tcW w:w="4673" w:type="dxa"/>
          </w:tcPr>
          <w:p w:rsidR="00FD1105" w:rsidRDefault="00FD1105" w:rsidP="00B91525">
            <w:pPr>
              <w:jc w:val="both"/>
            </w:pPr>
            <w:r>
              <w:t>Закрытый паевой инвестиционный фонд недвижимости «</w:t>
            </w:r>
            <w:r w:rsidR="00D72754">
              <w:t>Селена</w:t>
            </w:r>
            <w:r>
              <w:t>»</w:t>
            </w:r>
          </w:p>
        </w:tc>
      </w:tr>
      <w:tr w:rsidR="00FD1105" w:rsidTr="00FD1105">
        <w:tc>
          <w:tcPr>
            <w:tcW w:w="4672" w:type="dxa"/>
          </w:tcPr>
          <w:p w:rsidR="00FD1105" w:rsidRDefault="00FD1105">
            <w:r>
              <w:t>Сокращенное название</w:t>
            </w:r>
          </w:p>
        </w:tc>
        <w:tc>
          <w:tcPr>
            <w:tcW w:w="4673" w:type="dxa"/>
          </w:tcPr>
          <w:p w:rsidR="00FD1105" w:rsidRDefault="00FD1105" w:rsidP="00D72754">
            <w:pPr>
              <w:jc w:val="both"/>
            </w:pPr>
            <w:r>
              <w:t>ЗПИФ недвижимости «</w:t>
            </w:r>
            <w:r w:rsidR="00D72754">
              <w:t>Селена</w:t>
            </w:r>
            <w:r>
              <w:t>»</w:t>
            </w:r>
          </w:p>
        </w:tc>
      </w:tr>
      <w:tr w:rsidR="00FD1105" w:rsidTr="00FD1105">
        <w:tc>
          <w:tcPr>
            <w:tcW w:w="4672" w:type="dxa"/>
          </w:tcPr>
          <w:p w:rsidR="00FD1105" w:rsidRDefault="00FD1105" w:rsidP="00FD1105">
            <w:r>
              <w:t>Предшествующее название, дата изменения</w:t>
            </w:r>
          </w:p>
        </w:tc>
        <w:tc>
          <w:tcPr>
            <w:tcW w:w="4673" w:type="dxa"/>
          </w:tcPr>
          <w:p w:rsidR="00FD1105" w:rsidRDefault="00FD1105" w:rsidP="00B91525">
            <w:pPr>
              <w:jc w:val="both"/>
            </w:pPr>
            <w:r>
              <w:t>-</w:t>
            </w:r>
          </w:p>
        </w:tc>
      </w:tr>
      <w:tr w:rsidR="00FD1105" w:rsidTr="00FD1105">
        <w:tc>
          <w:tcPr>
            <w:tcW w:w="4672" w:type="dxa"/>
          </w:tcPr>
          <w:p w:rsidR="00FD1105" w:rsidRDefault="00FD1105">
            <w:r>
              <w:t>Номер и дата регистрации правил доверительного управления паевым инвестиционным фондом</w:t>
            </w:r>
          </w:p>
        </w:tc>
        <w:tc>
          <w:tcPr>
            <w:tcW w:w="4673" w:type="dxa"/>
          </w:tcPr>
          <w:p w:rsidR="00FD1105" w:rsidRDefault="00D72754" w:rsidP="00D72754">
            <w:pPr>
              <w:jc w:val="both"/>
            </w:pPr>
            <w:r w:rsidRPr="00D72754">
              <w:t>Правила доверительного управления Фондом зарегистрированы ФСФР России 02 февраля 2010 г. за № 1728-94197902</w:t>
            </w:r>
          </w:p>
        </w:tc>
      </w:tr>
      <w:tr w:rsidR="00FD1105" w:rsidTr="00FD1105">
        <w:tc>
          <w:tcPr>
            <w:tcW w:w="4672" w:type="dxa"/>
          </w:tcPr>
          <w:p w:rsidR="00FD1105" w:rsidRDefault="00FD1105">
            <w:r>
              <w:t>Перечень имущества, которое может быть передано в оплату инвестиционных паев</w:t>
            </w:r>
          </w:p>
        </w:tc>
        <w:tc>
          <w:tcPr>
            <w:tcW w:w="4673" w:type="dxa"/>
          </w:tcPr>
          <w:p w:rsidR="00FD1105" w:rsidRDefault="00A36883" w:rsidP="00B91525">
            <w:pPr>
              <w:jc w:val="both"/>
            </w:pPr>
            <w:r>
              <w:t>В оплату инвестиционных паев при формировании Фонда передаются денежные средства и (или) недвижимое имущество, предусмотренное инвестиционной декларацией Фонда. В оплату дополнительных инвестиционных паев передаются денежные средства и (или) недвижимое имущество, предусмотренное инвестиционной декларацией Фонда</w:t>
            </w:r>
          </w:p>
        </w:tc>
      </w:tr>
      <w:tr w:rsidR="00FD1105" w:rsidTr="00FD1105">
        <w:tc>
          <w:tcPr>
            <w:tcW w:w="4672" w:type="dxa"/>
          </w:tcPr>
          <w:p w:rsidR="00FD1105" w:rsidRDefault="00FD1105">
            <w:r>
              <w:t>Реквизиты транзитного счета открытого для перечисления на него денежных средств, передаваемых в оплату инвестиционных паев</w:t>
            </w:r>
          </w:p>
        </w:tc>
        <w:tc>
          <w:tcPr>
            <w:tcW w:w="4673" w:type="dxa"/>
          </w:tcPr>
          <w:p w:rsidR="001D6D1A" w:rsidRDefault="001D6D1A" w:rsidP="001D6D1A">
            <w:pPr>
              <w:jc w:val="both"/>
            </w:pPr>
            <w:r>
              <w:t xml:space="preserve">№ </w:t>
            </w:r>
            <w:r w:rsidR="00ED3A82">
              <w:t xml:space="preserve">40701810800020000915 </w:t>
            </w:r>
            <w:r>
              <w:t>в ПАО Банк ВТБ в г. Москва, БИК 044525411,</w:t>
            </w:r>
          </w:p>
          <w:p w:rsidR="00FD1105" w:rsidRDefault="001D6D1A" w:rsidP="001D6D1A">
            <w:pPr>
              <w:jc w:val="both"/>
            </w:pPr>
            <w:r>
              <w:t>к/с 30101810145250000411</w:t>
            </w:r>
          </w:p>
        </w:tc>
      </w:tr>
      <w:tr w:rsidR="00FD1105" w:rsidTr="00FD1105">
        <w:tc>
          <w:tcPr>
            <w:tcW w:w="4672" w:type="dxa"/>
          </w:tcPr>
          <w:p w:rsidR="00FD1105" w:rsidRDefault="00FD1105">
            <w:r>
              <w:t>Реквизиты транзитного счета депо, открытого для перечисления на него ценных бумаг, передаваемых в оплату инвестиционных паев</w:t>
            </w:r>
          </w:p>
        </w:tc>
        <w:tc>
          <w:tcPr>
            <w:tcW w:w="4673" w:type="dxa"/>
          </w:tcPr>
          <w:p w:rsidR="00FD1105" w:rsidRDefault="0028488A" w:rsidP="00B91525">
            <w:pPr>
              <w:jc w:val="both"/>
            </w:pPr>
            <w:r>
              <w:t>Не предусмотрено</w:t>
            </w:r>
          </w:p>
        </w:tc>
      </w:tr>
      <w:tr w:rsidR="00FD1105" w:rsidTr="00FD1105">
        <w:tc>
          <w:tcPr>
            <w:tcW w:w="4672" w:type="dxa"/>
          </w:tcPr>
          <w:p w:rsidR="00FD1105" w:rsidRDefault="00FD1105">
            <w:r>
              <w:t>Минимальная сумма денежных средств (стоимость имущества), передачей в оплату инвестиционных паев которой (которого) обусловлена выдача инвестиционных паев</w:t>
            </w:r>
          </w:p>
        </w:tc>
        <w:tc>
          <w:tcPr>
            <w:tcW w:w="4673" w:type="dxa"/>
          </w:tcPr>
          <w:p w:rsidR="00A36883" w:rsidRDefault="00A36883" w:rsidP="00B91525">
            <w:pPr>
              <w:jc w:val="both"/>
            </w:pPr>
            <w:r w:rsidRPr="00A36883">
              <w:t>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100 000 (сто тысяч) рублей</w:t>
            </w:r>
            <w:r w:rsidR="00B67657">
              <w:t>.</w:t>
            </w:r>
          </w:p>
          <w:p w:rsidR="00D72754" w:rsidRPr="00A36883" w:rsidRDefault="00D72754" w:rsidP="00B91525">
            <w:pPr>
              <w:jc w:val="both"/>
            </w:pPr>
            <w:r>
              <w:t>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500 000 (пятьсот тысяч) рублей. Данное условие не распространяется на лиц, являющихся владельцами инвестиционных паев на дату принятия Управляющей компанией решения о выдаче дополнительных инвестиционных паев</w:t>
            </w:r>
          </w:p>
        </w:tc>
      </w:tr>
    </w:tbl>
    <w:p w:rsidR="00FD1105" w:rsidRDefault="00FD1105"/>
    <w:p w:rsidR="00FD1105" w:rsidRDefault="00FD1105" w:rsidP="00B91525">
      <w:pPr>
        <w:jc w:val="both"/>
      </w:pPr>
      <w: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FD1105" w:rsidRDefault="00FD1105" w:rsidP="00B91525">
      <w:pPr>
        <w:jc w:val="both"/>
      </w:pPr>
      <w:r>
        <w:t>Получить подробную информацию о паевых инвестиционных фондах и ознакомиться с правилами доверительного управления паевыми инвестиционными фондами, а также иными документами, предусмотренными Федеральным законом от 29.11.2001 N 156-ФЗ "Об инвестиционных фондах" можно по адресу: 123060, Россия, г. Москва, ул. Маршала Рыбалко, д. 2, корп. 6.</w:t>
      </w:r>
    </w:p>
    <w:p w:rsidR="00FD1105" w:rsidRDefault="00FD1105" w:rsidP="00B91525">
      <w:pPr>
        <w:jc w:val="both"/>
      </w:pPr>
      <w:r>
        <w:t>Общество с ограниченной ответственностью «Управляющая компания «</w:t>
      </w:r>
      <w:proofErr w:type="spellStart"/>
      <w:r>
        <w:t>Финанс</w:t>
      </w:r>
      <w:proofErr w:type="spellEnd"/>
      <w:r>
        <w:t xml:space="preserve"> Трейд </w:t>
      </w:r>
      <w:proofErr w:type="spellStart"/>
      <w:r>
        <w:t>Эссет</w:t>
      </w:r>
      <w:proofErr w:type="spellEnd"/>
      <w:r>
        <w:t xml:space="preserve"> Менеджмент» (сокр. - ООО «УК «</w:t>
      </w:r>
      <w:proofErr w:type="spellStart"/>
      <w:r>
        <w:t>Финанс</w:t>
      </w:r>
      <w:proofErr w:type="spellEnd"/>
      <w:r>
        <w:t xml:space="preserve"> Трейд </w:t>
      </w:r>
      <w:proofErr w:type="spellStart"/>
      <w:r>
        <w:t>Эссет</w:t>
      </w:r>
      <w:proofErr w:type="spellEnd"/>
      <w:r>
        <w:t xml:space="preserve"> Менеджмент»). Лицензия Федеральной службы по финансовым рынкам от "18" ноября 2008 года № 21-000-1-00616 на осуществление </w:t>
      </w:r>
      <w:r>
        <w:lastRenderedPageBreak/>
        <w:t>деятельности по управлению инвестиционными фондами, паевыми инвестиционными фондами и негосударственными пенсионными фондами.</w:t>
      </w:r>
    </w:p>
    <w:sectPr w:rsidR="00FD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3F"/>
    <w:rsid w:val="001D6D1A"/>
    <w:rsid w:val="00213DCB"/>
    <w:rsid w:val="0028488A"/>
    <w:rsid w:val="005C0D3F"/>
    <w:rsid w:val="00A36883"/>
    <w:rsid w:val="00B05EB7"/>
    <w:rsid w:val="00B16772"/>
    <w:rsid w:val="00B67657"/>
    <w:rsid w:val="00B91525"/>
    <w:rsid w:val="00C83754"/>
    <w:rsid w:val="00D72754"/>
    <w:rsid w:val="00ED3A82"/>
    <w:rsid w:val="00F00AC0"/>
    <w:rsid w:val="00FD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1574"/>
  <w15:chartTrackingRefBased/>
  <w15:docId w15:val="{164E06C6-BC65-4F12-92D6-87C24890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 Lee</cp:lastModifiedBy>
  <cp:revision>5</cp:revision>
  <dcterms:created xsi:type="dcterms:W3CDTF">2021-10-04T11:08:00Z</dcterms:created>
  <dcterms:modified xsi:type="dcterms:W3CDTF">2021-10-04T11:14:00Z</dcterms:modified>
</cp:coreProperties>
</file>